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0A6" w:rsidRDefault="00F120A6" w:rsidP="00F120A6">
      <w:pPr>
        <w:pStyle w:val="1"/>
      </w:pPr>
      <w:r>
        <w:rPr>
          <w:rFonts w:hint="eastAsia"/>
        </w:rPr>
        <w:t>习题</w:t>
      </w:r>
      <w:r w:rsidR="00484CEA">
        <w:rPr>
          <w:rFonts w:hint="eastAsia"/>
        </w:rPr>
        <w:t>8</w:t>
      </w:r>
      <w:r>
        <w:rPr>
          <w:rFonts w:hint="eastAsia"/>
        </w:rPr>
        <w:t>：移动端</w:t>
      </w:r>
    </w:p>
    <w:p w:rsidR="00E77A12" w:rsidRPr="00964A91" w:rsidRDefault="00E77A12" w:rsidP="00E77A12">
      <w:pPr>
        <w:rPr>
          <w:b/>
        </w:rPr>
      </w:pPr>
      <w:r>
        <w:rPr>
          <w:rFonts w:hint="eastAsia"/>
          <w:b/>
        </w:rPr>
        <w:t>模板效果：</w:t>
      </w:r>
    </w:p>
    <w:p w:rsidR="00EC2D66" w:rsidRDefault="00E77A12" w:rsidP="00E77A12">
      <w:r>
        <w:rPr>
          <w:rFonts w:hint="eastAsia"/>
        </w:rPr>
        <w:t>主模板：</w:t>
      </w:r>
    </w:p>
    <w:p w:rsidR="00E77A12" w:rsidRDefault="00E77A12" w:rsidP="00E77A12">
      <w:r w:rsidRPr="00E77A12">
        <w:rPr>
          <w:rFonts w:hint="eastAsia"/>
        </w:rPr>
        <w:drawing>
          <wp:inline distT="0" distB="0" distL="0" distR="0">
            <wp:extent cx="3825382" cy="5478780"/>
            <wp:effectExtent l="0" t="0" r="381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399" cy="5483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A12" w:rsidRPr="00E77A12" w:rsidRDefault="00E77A12" w:rsidP="00E77A12">
      <w:pPr>
        <w:rPr>
          <w:rFonts w:hint="eastAsia"/>
        </w:rPr>
      </w:pPr>
      <w:r>
        <w:rPr>
          <w:rFonts w:hint="eastAsia"/>
        </w:rPr>
        <w:t>点击订购日期可以改变排序方式</w:t>
      </w:r>
    </w:p>
    <w:p w:rsidR="00E77A12" w:rsidRDefault="00E77A12" w:rsidP="00E77A12">
      <w:r>
        <w:rPr>
          <w:rFonts w:hint="eastAsia"/>
        </w:rPr>
        <w:t>点击订单号可以选择钻取到子模板</w:t>
      </w:r>
      <w:r>
        <w:rPr>
          <w:rFonts w:hint="eastAsia"/>
        </w:rPr>
        <w:t>1</w:t>
      </w:r>
      <w:r>
        <w:rPr>
          <w:rFonts w:hint="eastAsia"/>
        </w:rPr>
        <w:t>（物流信息）和子模板</w:t>
      </w:r>
      <w:r>
        <w:rPr>
          <w:rFonts w:hint="eastAsia"/>
        </w:rPr>
        <w:t>2</w:t>
      </w:r>
      <w:r>
        <w:rPr>
          <w:rFonts w:hint="eastAsia"/>
        </w:rPr>
        <w:t>（订单明细）</w:t>
      </w:r>
    </w:p>
    <w:p w:rsidR="00E77A12" w:rsidRDefault="00E77A12" w:rsidP="00E77A12"/>
    <w:p w:rsidR="00484CEA" w:rsidRPr="00964A91" w:rsidRDefault="00484CEA" w:rsidP="00484CEA">
      <w:pPr>
        <w:rPr>
          <w:b/>
        </w:rPr>
      </w:pPr>
      <w:r w:rsidRPr="00964A91">
        <w:rPr>
          <w:rFonts w:hint="eastAsia"/>
          <w:b/>
        </w:rPr>
        <w:t>使用数据：</w:t>
      </w:r>
    </w:p>
    <w:p w:rsidR="00484CEA" w:rsidRDefault="00484CEA" w:rsidP="00484CEA">
      <w:r>
        <w:rPr>
          <w:rFonts w:hint="eastAsia"/>
        </w:rPr>
        <w:tab/>
      </w:r>
      <w:proofErr w:type="spellStart"/>
      <w:r>
        <w:rPr>
          <w:rFonts w:hint="eastAsia"/>
        </w:rPr>
        <w:t>FRDemo</w:t>
      </w:r>
      <w:proofErr w:type="spellEnd"/>
      <w:r>
        <w:rPr>
          <w:rFonts w:hint="eastAsia"/>
        </w:rPr>
        <w:t>中的</w:t>
      </w:r>
      <w:r w:rsidRPr="00484CEA">
        <w:rPr>
          <w:rFonts w:hint="eastAsia"/>
        </w:rPr>
        <w:t>S</w:t>
      </w:r>
      <w:r w:rsidRPr="00484CEA">
        <w:rPr>
          <w:rFonts w:hint="eastAsia"/>
        </w:rPr>
        <w:t>订单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</w:p>
    <w:p w:rsidR="00E77A12" w:rsidRDefault="00E77A12" w:rsidP="00E77A12"/>
    <w:p w:rsidR="00E77A12" w:rsidRDefault="00E77A12" w:rsidP="00E77A12"/>
    <w:p w:rsidR="00E77A12" w:rsidRDefault="00E77A12" w:rsidP="00E77A12"/>
    <w:p w:rsidR="00E77A12" w:rsidRDefault="00E77A12" w:rsidP="00E77A12"/>
    <w:p w:rsidR="00E77A12" w:rsidRDefault="00E77A12" w:rsidP="00E77A12"/>
    <w:p w:rsidR="00E77A12" w:rsidRDefault="00E77A12" w:rsidP="00E77A12"/>
    <w:p w:rsidR="00E77A12" w:rsidRDefault="00E77A12" w:rsidP="00E77A12"/>
    <w:p w:rsidR="00E77A12" w:rsidRDefault="00E77A12" w:rsidP="00E77A12">
      <w:r>
        <w:rPr>
          <w:rFonts w:hint="eastAsia"/>
        </w:rPr>
        <w:t>子</w:t>
      </w:r>
      <w:r>
        <w:rPr>
          <w:rFonts w:hint="eastAsia"/>
        </w:rPr>
        <w:t>模板</w:t>
      </w:r>
      <w:r>
        <w:rPr>
          <w:rFonts w:hint="eastAsia"/>
        </w:rPr>
        <w:t>1</w:t>
      </w:r>
      <w:r>
        <w:rPr>
          <w:rFonts w:hint="eastAsia"/>
        </w:rPr>
        <w:t>（物流信息）</w:t>
      </w:r>
      <w:r>
        <w:rPr>
          <w:rFonts w:hint="eastAsia"/>
        </w:rPr>
        <w:t>：</w:t>
      </w:r>
    </w:p>
    <w:p w:rsidR="00E77A12" w:rsidRDefault="00E77A12" w:rsidP="00E77A12">
      <w:r w:rsidRPr="00E77A12">
        <w:drawing>
          <wp:inline distT="0" distB="0" distL="0" distR="0" wp14:anchorId="02849AC3" wp14:editId="2A46F8D4">
            <wp:extent cx="3861740" cy="5478780"/>
            <wp:effectExtent l="0" t="0" r="571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9144" cy="5489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7A12" w:rsidRDefault="00E77A12" w:rsidP="00E77A12"/>
    <w:p w:rsidR="00484CEA" w:rsidRPr="00964A91" w:rsidRDefault="00484CEA" w:rsidP="00484CEA">
      <w:pPr>
        <w:rPr>
          <w:b/>
        </w:rPr>
      </w:pPr>
      <w:r w:rsidRPr="00964A91">
        <w:rPr>
          <w:rFonts w:hint="eastAsia"/>
          <w:b/>
        </w:rPr>
        <w:t>使用数据：</w:t>
      </w:r>
    </w:p>
    <w:p w:rsidR="00484CEA" w:rsidRDefault="00484CEA" w:rsidP="00484CEA">
      <w:r>
        <w:rPr>
          <w:rFonts w:hint="eastAsia"/>
        </w:rPr>
        <w:tab/>
      </w:r>
      <w:proofErr w:type="spellStart"/>
      <w:r>
        <w:rPr>
          <w:rFonts w:hint="eastAsia"/>
        </w:rPr>
        <w:t>FRDemo</w:t>
      </w:r>
      <w:proofErr w:type="spellEnd"/>
      <w:r>
        <w:rPr>
          <w:rFonts w:hint="eastAsia"/>
        </w:rPr>
        <w:t>中的</w:t>
      </w:r>
      <w:r w:rsidRPr="00484CEA">
        <w:rPr>
          <w:rFonts w:hint="eastAsia"/>
        </w:rPr>
        <w:t>S</w:t>
      </w:r>
      <w:r w:rsidRPr="00484CEA">
        <w:rPr>
          <w:rFonts w:hint="eastAsia"/>
        </w:rPr>
        <w:t>订单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</w:p>
    <w:p w:rsidR="00E77A12" w:rsidRPr="00484CEA" w:rsidRDefault="00E77A12" w:rsidP="00E77A12">
      <w:pPr>
        <w:rPr>
          <w:rFonts w:hint="eastAsia"/>
        </w:rPr>
      </w:pPr>
    </w:p>
    <w:p w:rsidR="00E77A12" w:rsidRDefault="00E77A12" w:rsidP="00E77A12"/>
    <w:p w:rsidR="00E77A12" w:rsidRDefault="00E77A12" w:rsidP="00E77A12"/>
    <w:p w:rsidR="00E77A12" w:rsidRDefault="00E77A12" w:rsidP="00E77A12"/>
    <w:p w:rsidR="00E77A12" w:rsidRDefault="00E77A12" w:rsidP="00E77A12"/>
    <w:p w:rsidR="00E77A12" w:rsidRDefault="00E77A12" w:rsidP="00E77A12"/>
    <w:p w:rsidR="00484CEA" w:rsidRDefault="00484CEA" w:rsidP="00E77A12"/>
    <w:p w:rsidR="00484CEA" w:rsidRDefault="00484CEA" w:rsidP="00E77A12">
      <w:pPr>
        <w:rPr>
          <w:rFonts w:hint="eastAsia"/>
        </w:rPr>
      </w:pPr>
    </w:p>
    <w:p w:rsidR="00E77A12" w:rsidRDefault="00E77A12" w:rsidP="00E77A12"/>
    <w:p w:rsidR="00E77A12" w:rsidRDefault="00E77A12" w:rsidP="00E77A12"/>
    <w:p w:rsidR="00E77A12" w:rsidRDefault="00E77A12" w:rsidP="00E77A12">
      <w:r>
        <w:rPr>
          <w:rFonts w:hint="eastAsia"/>
        </w:rPr>
        <w:lastRenderedPageBreak/>
        <w:t>子模板</w:t>
      </w:r>
      <w:r>
        <w:rPr>
          <w:rFonts w:hint="eastAsia"/>
        </w:rPr>
        <w:t>2</w:t>
      </w:r>
      <w:r>
        <w:rPr>
          <w:rFonts w:hint="eastAsia"/>
        </w:rPr>
        <w:t>（</w:t>
      </w:r>
      <w:r>
        <w:rPr>
          <w:rFonts w:hint="eastAsia"/>
        </w:rPr>
        <w:t>订单明细</w:t>
      </w:r>
      <w:r>
        <w:rPr>
          <w:rFonts w:hint="eastAsia"/>
        </w:rPr>
        <w:t>）：</w:t>
      </w:r>
    </w:p>
    <w:p w:rsidR="00E77A12" w:rsidRDefault="00484CEA" w:rsidP="00E77A12">
      <w:r w:rsidRPr="00484CEA">
        <w:rPr>
          <w:noProof/>
        </w:rPr>
        <w:drawing>
          <wp:inline distT="0" distB="0" distL="0" distR="0">
            <wp:extent cx="3625751" cy="512826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87" cy="5137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CEA" w:rsidRDefault="00E77A12" w:rsidP="00E77A12">
      <w:r>
        <w:rPr>
          <w:rFonts w:hint="eastAsia"/>
        </w:rPr>
        <w:t>点击</w:t>
      </w:r>
      <w:r w:rsidR="00484CEA">
        <w:rPr>
          <w:rFonts w:hint="eastAsia"/>
        </w:rPr>
        <w:t>产品名称</w:t>
      </w:r>
      <w:r>
        <w:rPr>
          <w:rFonts w:hint="eastAsia"/>
        </w:rPr>
        <w:t>可以</w:t>
      </w:r>
      <w:r w:rsidR="00484CEA">
        <w:rPr>
          <w:rFonts w:hint="eastAsia"/>
        </w:rPr>
        <w:t>钻取到子模板</w:t>
      </w:r>
      <w:r w:rsidR="00484CEA">
        <w:rPr>
          <w:rFonts w:hint="eastAsia"/>
        </w:rPr>
        <w:t>3</w:t>
      </w:r>
      <w:r w:rsidR="00484CEA">
        <w:rPr>
          <w:rFonts w:hint="eastAsia"/>
        </w:rPr>
        <w:t>（</w:t>
      </w:r>
      <w:r w:rsidR="00484CEA">
        <w:rPr>
          <w:rFonts w:hint="eastAsia"/>
        </w:rPr>
        <w:t>产品明细</w:t>
      </w:r>
      <w:r w:rsidR="00484CEA">
        <w:rPr>
          <w:rFonts w:hint="eastAsia"/>
        </w:rPr>
        <w:t>）</w:t>
      </w:r>
    </w:p>
    <w:p w:rsidR="00E77A12" w:rsidRPr="00E77A12" w:rsidRDefault="00E77A12" w:rsidP="00E77A12">
      <w:pPr>
        <w:rPr>
          <w:rFonts w:hint="eastAsia"/>
        </w:rPr>
      </w:pPr>
    </w:p>
    <w:p w:rsidR="00E77A12" w:rsidRDefault="00E77A12" w:rsidP="00E77A12"/>
    <w:p w:rsidR="00484CEA" w:rsidRDefault="00484CEA" w:rsidP="00E77A12"/>
    <w:p w:rsidR="00484CEA" w:rsidRPr="00964A91" w:rsidRDefault="00484CEA" w:rsidP="00484CEA">
      <w:pPr>
        <w:rPr>
          <w:b/>
        </w:rPr>
      </w:pPr>
      <w:r w:rsidRPr="00964A91">
        <w:rPr>
          <w:rFonts w:hint="eastAsia"/>
          <w:b/>
        </w:rPr>
        <w:t>使用数据：</w:t>
      </w:r>
    </w:p>
    <w:p w:rsidR="00484CEA" w:rsidRDefault="00484CEA" w:rsidP="00484CEA">
      <w:r>
        <w:rPr>
          <w:rFonts w:hint="eastAsia"/>
        </w:rPr>
        <w:tab/>
      </w:r>
      <w:proofErr w:type="spellStart"/>
      <w:r>
        <w:rPr>
          <w:rFonts w:hint="eastAsia"/>
        </w:rPr>
        <w:t>FRDemo</w:t>
      </w:r>
      <w:proofErr w:type="spellEnd"/>
      <w:r>
        <w:rPr>
          <w:rFonts w:hint="eastAsia"/>
        </w:rPr>
        <w:t>中的</w:t>
      </w:r>
      <w:r w:rsidRPr="00484CEA">
        <w:rPr>
          <w:rFonts w:hint="eastAsia"/>
        </w:rPr>
        <w:t>S</w:t>
      </w:r>
      <w:r w:rsidRPr="00484CEA">
        <w:rPr>
          <w:rFonts w:hint="eastAsia"/>
        </w:rPr>
        <w:t>订单</w:t>
      </w:r>
      <w:r>
        <w:rPr>
          <w:rFonts w:hint="eastAsia"/>
        </w:rPr>
        <w:t>明细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</w:p>
    <w:p w:rsidR="00484CEA" w:rsidRPr="00484CEA" w:rsidRDefault="00484CEA" w:rsidP="00E77A12"/>
    <w:p w:rsidR="00484CEA" w:rsidRDefault="00484CEA" w:rsidP="00E77A12"/>
    <w:p w:rsidR="00484CEA" w:rsidRDefault="00484CEA" w:rsidP="00E77A12"/>
    <w:p w:rsidR="00484CEA" w:rsidRDefault="00484CEA" w:rsidP="00E77A12"/>
    <w:p w:rsidR="00484CEA" w:rsidRDefault="00484CEA" w:rsidP="00E77A12"/>
    <w:p w:rsidR="00484CEA" w:rsidRDefault="00484CEA" w:rsidP="00E77A12"/>
    <w:p w:rsidR="00484CEA" w:rsidRDefault="00484CEA" w:rsidP="00E77A12"/>
    <w:p w:rsidR="00484CEA" w:rsidRDefault="00484CEA" w:rsidP="00E77A12"/>
    <w:p w:rsidR="00484CEA" w:rsidRDefault="00484CEA" w:rsidP="00E77A12"/>
    <w:p w:rsidR="00484CEA" w:rsidRDefault="00484CEA" w:rsidP="00E77A12"/>
    <w:p w:rsidR="00484CEA" w:rsidRDefault="00484CEA" w:rsidP="00E77A12">
      <w:pPr>
        <w:rPr>
          <w:rFonts w:hint="eastAsia"/>
        </w:rPr>
      </w:pPr>
    </w:p>
    <w:p w:rsidR="00484CEA" w:rsidRDefault="00484CEA" w:rsidP="00484CEA">
      <w:r>
        <w:rPr>
          <w:rFonts w:hint="eastAsia"/>
        </w:rPr>
        <w:lastRenderedPageBreak/>
        <w:t>子模板</w:t>
      </w:r>
      <w:r>
        <w:rPr>
          <w:rFonts w:hint="eastAsia"/>
        </w:rPr>
        <w:t>4</w:t>
      </w:r>
      <w:r>
        <w:rPr>
          <w:rFonts w:hint="eastAsia"/>
        </w:rPr>
        <w:t>（</w:t>
      </w:r>
      <w:r>
        <w:rPr>
          <w:rFonts w:hint="eastAsia"/>
        </w:rPr>
        <w:t>产品</w:t>
      </w:r>
      <w:r>
        <w:rPr>
          <w:rFonts w:hint="eastAsia"/>
        </w:rPr>
        <w:t>明细）：</w:t>
      </w:r>
    </w:p>
    <w:p w:rsidR="00484CEA" w:rsidRDefault="00484CEA" w:rsidP="00484CEA">
      <w:r w:rsidRPr="00484CEA">
        <w:rPr>
          <w:noProof/>
        </w:rPr>
        <w:drawing>
          <wp:inline distT="0" distB="0" distL="0" distR="0">
            <wp:extent cx="3832452" cy="54483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126" cy="5456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CEA" w:rsidRDefault="00484CEA" w:rsidP="00E77A12"/>
    <w:p w:rsidR="00484CEA" w:rsidRPr="00964A91" w:rsidRDefault="00484CEA" w:rsidP="00484CEA">
      <w:pPr>
        <w:rPr>
          <w:b/>
        </w:rPr>
      </w:pPr>
      <w:r w:rsidRPr="00964A91">
        <w:rPr>
          <w:rFonts w:hint="eastAsia"/>
          <w:b/>
        </w:rPr>
        <w:t>使用数据：</w:t>
      </w:r>
    </w:p>
    <w:p w:rsidR="00484CEA" w:rsidRDefault="00484CEA" w:rsidP="00484CEA">
      <w:r>
        <w:rPr>
          <w:rFonts w:hint="eastAsia"/>
        </w:rPr>
        <w:tab/>
      </w:r>
      <w:proofErr w:type="spellStart"/>
      <w:r>
        <w:rPr>
          <w:rFonts w:hint="eastAsia"/>
        </w:rPr>
        <w:t>FRDemo</w:t>
      </w:r>
      <w:proofErr w:type="spellEnd"/>
      <w:r>
        <w:rPr>
          <w:rFonts w:hint="eastAsia"/>
        </w:rPr>
        <w:t>中的</w:t>
      </w:r>
      <w:r w:rsidRPr="00484CEA">
        <w:rPr>
          <w:rFonts w:hint="eastAsia"/>
        </w:rPr>
        <w:t>S</w:t>
      </w:r>
      <w:r>
        <w:rPr>
          <w:rFonts w:hint="eastAsia"/>
        </w:rPr>
        <w:t>产品、供应商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</w:rPr>
        <w:t>表</w:t>
      </w:r>
    </w:p>
    <w:p w:rsidR="00484CEA" w:rsidRPr="00484CEA" w:rsidRDefault="00484CEA" w:rsidP="00E77A12">
      <w:pPr>
        <w:rPr>
          <w:rFonts w:hint="eastAsia"/>
        </w:rPr>
      </w:pPr>
    </w:p>
    <w:sectPr w:rsidR="00484CEA" w:rsidRPr="00484C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A6"/>
    <w:rsid w:val="00484CEA"/>
    <w:rsid w:val="00E77A12"/>
    <w:rsid w:val="00EC2D66"/>
    <w:rsid w:val="00F1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7F051"/>
  <w15:chartTrackingRefBased/>
  <w15:docId w15:val="{34E9C990-7BE5-4988-AC30-2D979067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C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1"/>
    <w:qFormat/>
    <w:rsid w:val="00F120A6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F120A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locked/>
    <w:rsid w:val="00F120A6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1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Chenjunjie@fanruan.com</dc:creator>
  <cp:keywords/>
  <dc:description/>
  <cp:lastModifiedBy>Chenjunjie@fanruan.com</cp:lastModifiedBy>
  <cp:revision>2</cp:revision>
  <dcterms:created xsi:type="dcterms:W3CDTF">2019-09-04T00:57:00Z</dcterms:created>
  <dcterms:modified xsi:type="dcterms:W3CDTF">2019-09-04T00:57:00Z</dcterms:modified>
</cp:coreProperties>
</file>