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学习初衷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帆软社区用户名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17826168668；编号：3379493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，目前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在银行工作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目前从事工作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为信贷管理岗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希望在这里结交到志趣相同的朋友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第一次参与培训是单位给了我机会，让我能够认识到这个软件，首次的学习虽然只有仅仅三天，但确实刷新了我对数据分析的认知，可以用更为方便，更为快捷，更为直观的方式把我们日常工作的某些数据呈现出现，我觉得对我来说很有益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left"/>
        <w:rPr>
          <w:rFonts w:hint="eastAsia" w:eastAsia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宋体"/>
          <w:b/>
          <w:bCs/>
          <w:sz w:val="32"/>
          <w:szCs w:val="32"/>
          <w:lang w:eastAsia="zh-CN"/>
        </w:rPr>
        <w:t>作品简介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我这次是对贷款情况进行分析，这与我平时的工作息息相关了。所采用的的数据均是网络下载，不涉及影响客户隐私。通过2018年XX银行贷款占比情况一览表、2018年XX银行五级分类占比情况一览表、2018年XX银行贷款预计24月核销额对银行资产质量进行分析我也首次采用</w:t>
      </w:r>
      <w:r>
        <w:rPr>
          <w:rFonts w:hint="eastAsia" w:eastAsia="宋体"/>
          <w:sz w:val="24"/>
          <w:szCs w:val="24"/>
          <w:lang w:val="en-US" w:eastAsia="zh-CN"/>
        </w:rPr>
        <w:t>FINEBI对贷款数据进行分析，</w:t>
      </w:r>
      <w:r>
        <w:rPr>
          <w:rFonts w:hint="eastAsia" w:eastAsia="宋体"/>
          <w:sz w:val="24"/>
          <w:szCs w:val="24"/>
          <w:lang w:eastAsia="zh-CN"/>
        </w:rPr>
        <w:t>将数据转化为有价值的信息，初步具备了数据可视化表达能力。这一过程让我深刻体会到，FINEBI 不仅是工具，更是 “连接数据与业务决策” 的桥梁。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学习总结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本次 FINEBI 学习，不仅是一次技能的培训，更是一次思维的重塑。它让我明白：在数据时代，“会用工具” 只是基础，“能用工具解决业务问题” 才是核心。未来，我将以 FINEBI 为工具载体，持续深化数据思维与业务认知，在实际工作中不断实践、总结、优化，让数据真正成为决策的 “导航仪”，为个人成长与企业发展贡献更多价值。同时，也会保持学习的热情，关注 FINEBI 的功能更新与行业最佳实践，始终走在 “数据驱动决策” 的前沿。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A566"/>
    <w:multiLevelType w:val="singleLevel"/>
    <w:tmpl w:val="68D3A56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D45EC"/>
    <w:rsid w:val="1E7D45EC"/>
    <w:rsid w:val="678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2025-09-24T07:34:00Z</dcterms:created>
  <dc:creator>ZQW</dc:creator>
  <cp:lastModifiedBy>ZQW</cp:lastModifiedBy>
  <dcterms:modified xsi:type="dcterms:W3CDTF">2025-09-24T07:54:02Z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